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书名：水泥工厂设计原理</w:t>
      </w:r>
    </w:p>
    <w:p>
      <w:r>
        <w:t>作者：（苏）聂金斯基（М.С.Негинский）撰；赵维彭译</w:t>
      </w:r>
    </w:p>
    <w:p>
      <w:r>
        <w:t>出版社：重工业出版社</w:t>
      </w:r>
    </w:p>
    <w:p>
      <w:r>
        <w:t>出版日期：1953</w:t>
      </w:r>
    </w:p>
    <w:p>
      <w:r>
        <w:t>总页数：270</w:t>
      </w:r>
    </w:p>
    <w:p>
      <w:r>
        <w:t>更多请访问教客网: www.jiaokey.com</w:t>
      </w:r>
    </w:p>
    <w:p>
      <w:r>
        <w:t>水泥工厂设计原理 评论地址：https://www.jiaokey.com/book/detail/11067593.html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