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书名：从苏州丝绸出口来探索发展我国沿海地区外向型经济</w:t>
      </w:r>
    </w:p>
    <w:p>
      <w:r>
        <w:t>作者：沈源荣</w:t>
      </w:r>
    </w:p>
    <w:p>
      <w:r>
        <w:t>出版社：</w:t>
      </w:r>
    </w:p>
    <w:p>
      <w:r>
        <w:t>出版日期：1989.11</w:t>
      </w:r>
    </w:p>
    <w:p>
      <w:r>
        <w:t>总页数：12</w:t>
      </w:r>
    </w:p>
    <w:p>
      <w:r>
        <w:t>更多请访问教客网: www.jiaokey.com</w:t>
      </w:r>
    </w:p>
    <w:p>
      <w:r>
        <w:t>从苏州丝绸出口来探索发展我国沿海地区外向型经济 评论地址：https://www.jiaokey.com/book/detail/11067303.html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