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书名：罗马尼亚纺织研究所机构、科研管理基本情况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罗马尼亚纺织研究所机构、科研管理基本情况 评论地址：https://www.jiaokey.com/book/detail/11067240.html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