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书名：中国纺织工程学会染整专业委员会  94年雕刻、制网学术讨论会  端环  闷头  粘接剂的性能与应用</w:t>
      </w:r>
    </w:p>
    <w:p>
      <w:r>
        <w:t>作者：潘跃进，姜伟伟，朱守波</w:t>
      </w:r>
    </w:p>
    <w:p>
      <w:r>
        <w:t>出版社：1994.05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中国纺织工程学会染整专业委员会  94年雕刻、制网学术讨论会  端环  闷头  粘接剂的性能与应用 评论地址：https://www.jiaokey.com/book/detail/11067037.html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