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第11章  其他零件的损坏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第11章  其他零件的损坏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本书出售、求购地址：https://www.jiaokey.com/book/detail/11066832.html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第11章  其他零件的损坏.html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