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煤气管道的气密性与漏气测定法</w:t>
      </w:r>
    </w:p>
    <w:p>
      <w:r>
        <w:rPr>
          <w:rFonts w:ascii="宋体" w:hAnsi="宋体" w:eastAsia="宋体"/>
          <w:sz w:val="24"/>
        </w:rPr>
        <w:t>（苏）柯里雅达，И.А.，（苏）高弗曼-扎哈罗夫，П.М.著；王民生译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煤气管道的气密性与漏气测定法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（苏）柯里雅达，И.А.，（苏）高弗曼-扎哈罗夫，П.М.著；王民生译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本书出售、求购地址：https://www.jiaokey.com/book/detail/11066571.html</w:t>
      </w:r>
    </w:p>
    <w:p>
      <w:r>
        <w:t>更多相关图书推荐：https://www.jiaokey.com</w:t>
      </w:r>
    </w:p>
    <w:p>
      <w:r>
        <w:t>（苏）柯里雅达，И.А.，（苏）高弗曼-扎哈罗夫，П.М.著；王民生译 其他作品：https://www.jiaokey.com/tag/（苏）柯里雅达，И.А.，（苏）高弗曼-扎哈罗夫，П.М.著；王民生译.html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关键词搜索：https://www.jiaokey.com/tag/煤气管道的气密性与漏气测定法.html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