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书名：玻璃钢模压成型工艺</w:t>
      </w:r>
    </w:p>
    <w:p>
      <w:r>
        <w:t>作者：黄家康，沈玉华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总页数：356</w:t>
      </w:r>
    </w:p>
    <w:p>
      <w:r>
        <w:t>更多请访问教客网: www.jiaokey.com</w:t>
      </w:r>
    </w:p>
    <w:p>
      <w:r>
        <w:t>玻璃钢模压成型工艺 评论地址：https://www.jiaokey.com/book/detail/11063194.html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