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书名：连续玻璃纤维成形原理译文集</w:t>
      </w:r>
    </w:p>
    <w:p>
      <w:r>
        <w:t>作者：张碧栋编译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总页数：446</w:t>
      </w:r>
    </w:p>
    <w:p>
      <w:r>
        <w:t>更多请访问教客网: www.jiaokey.com</w:t>
      </w:r>
    </w:p>
    <w:p>
      <w:r>
        <w:t>连续玻璃纤维成形原理译文集 评论地址：https://www.jiaokey.com/book/detail/11063111.html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