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书名：二氧化碳气体发生器</w:t>
      </w:r>
    </w:p>
    <w:p>
      <w:r>
        <w:t>作者:广西南宁插秧机厂编</w:t>
      </w:r>
    </w:p>
    <w:p>
      <w:r>
        <w:t>出版社:北京：机械工业出版社</w:t>
      </w:r>
    </w:p>
    <w:p>
      <w:r>
        <w:t>出版日期：1978.11</w:t>
      </w:r>
    </w:p>
    <w:p>
      <w:r>
        <w:t>总页数：118</w:t>
      </w:r>
    </w:p>
    <w:p>
      <w:r>
        <w:t>更多请访问教客网:www.jiaokey.com</w:t>
      </w:r>
    </w:p>
    <w:p>
      <w:r>
        <w:t>二氧化碳气体发生器评论地址：https://www.jiaokey.com/book/detail/11060167.html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