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书名：金属气焊与气割</w:t>
      </w:r>
    </w:p>
    <w:p>
      <w:r>
        <w:t>作者：（苏）格里兹马宁柯，Д.Л.，（苏）叶甫谢夫，Г.В.著；李佩昆，林镜清译</w:t>
      </w:r>
    </w:p>
    <w:p>
      <w:r>
        <w:t>出版社：北京：机械工业出版社</w:t>
      </w:r>
    </w:p>
    <w:p>
      <w:r>
        <w:t>出版日期：1963.10</w:t>
      </w:r>
    </w:p>
    <w:p>
      <w:r>
        <w:t>总页数：520</w:t>
      </w:r>
    </w:p>
    <w:p>
      <w:r>
        <w:t>更多请访问教客网: www.jiaokey.com</w:t>
      </w:r>
    </w:p>
    <w:p>
      <w:r>
        <w:t>金属气焊与气割 评论地址：https://www.jiaokey.com/book/detail/11060141.html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