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书名：机械加工车间与装配车间设计原理</w:t>
      </w:r>
    </w:p>
    <w:p>
      <w:r>
        <w:t>作者：（苏）叶果洛夫（М.Е.Егоров）著；沈庭寿译</w:t>
      </w:r>
    </w:p>
    <w:p>
      <w:r>
        <w:t>出版社：北京：机械工业出版社</w:t>
      </w:r>
    </w:p>
    <w:p>
      <w:r>
        <w:t>出版日期：1955.05</w:t>
      </w:r>
    </w:p>
    <w:p>
      <w:r>
        <w:t>总页数：284</w:t>
      </w:r>
    </w:p>
    <w:p>
      <w:r>
        <w:t>更多请访问教客网: www.jiaokey.com</w:t>
      </w:r>
    </w:p>
    <w:p>
      <w:r>
        <w:t>机械加工车间与装配车间设计原理 评论地址：https://www.jiaokey.com/book/detail/11059897.html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