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  上</w:t>
      </w:r>
    </w:p>
    <w:p>
      <w:r>
        <w:t>作者：（苏）保戈留卜斯基（В.И.Боголюбский）等著；王朝瑞，耿来正译</w:t>
      </w:r>
    </w:p>
    <w:p>
      <w:r>
        <w:t>出版社：北京：冶金工业出版社</w:t>
      </w:r>
    </w:p>
    <w:p>
      <w:r>
        <w:t>出版日期：1956.11</w:t>
      </w:r>
    </w:p>
    <w:p>
      <w:r>
        <w:t>总页数：296</w:t>
      </w:r>
    </w:p>
    <w:p>
      <w:r>
        <w:t>更多请访问教客网: www.jiaokey.com</w:t>
      </w:r>
    </w:p>
    <w:p>
      <w:r>
        <w:t>钢丝绳  上 评论地址：https://www.jiaokey.com/book/detail/11059872.html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