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第13分册  仪表与自动化</w:t>
      </w:r>
    </w:p>
    <w:p>
      <w:r>
        <w:t>作者：《制&lt;font color=Red&gt;浆&lt;/font&gt;造纸手册》编写组编</w:t>
      </w:r>
    </w:p>
    <w:p>
      <w:r>
        <w:t>出版社：轻工业出版社,1989.08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制浆造纸手册  第13分册  仪表与自动化 评论地址：https://www.jiaokey.com/book/detail/11056671.html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