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书名：物权法</w:t>
      </w:r>
    </w:p>
    <w:p>
      <w:r>
        <w:t>作者：（德）曼弗雷德·沃尔夫（Manfred Wolf）著；吴越，李大雪译</w:t>
      </w:r>
    </w:p>
    <w:p>
      <w:r>
        <w:t>出版社：北京：法律出版社</w:t>
      </w:r>
    </w:p>
    <w:p>
      <w:r>
        <w:t>出版日期：2002.09</w:t>
      </w:r>
    </w:p>
    <w:p>
      <w:r>
        <w:t>总页数：541</w:t>
      </w:r>
    </w:p>
    <w:p>
      <w:r>
        <w:t>更多请访问教客网: www.jiaokey.com</w:t>
      </w:r>
    </w:p>
    <w:p>
      <w:r>
        <w:t>物权法 评论地址：https://www.jiaokey.com/book/detail/11056014.html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