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</w:t>
      </w:r>
    </w:p>
    <w:p>
      <w:r>
        <w:t>作者：北京钢铁学院机械制图教研组编</w:t>
      </w:r>
    </w:p>
    <w:p>
      <w:r>
        <w:t>出版社：北京：冶金工业出版社</w:t>
      </w:r>
    </w:p>
    <w:p>
      <w:r>
        <w:t>出版日期：1961.02</w:t>
      </w:r>
    </w:p>
    <w:p>
      <w:r>
        <w:t>总页数：389</w:t>
      </w:r>
    </w:p>
    <w:p>
      <w:r>
        <w:t>更多请访问教客网: www.jiaokey.com</w:t>
      </w:r>
    </w:p>
    <w:p>
      <w:r>
        <w:t>画法几何及机械制图 评论地址：https://www.jiaokey.com/book/detail/11055638.html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