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书名：应用振动器浇筑混凝土须知</w:t>
      </w:r>
    </w:p>
    <w:p>
      <w:r>
        <w:t>作者：（苏）杰索夫（А.Е.Десов）等著；吕宏基译</w:t>
      </w:r>
    </w:p>
    <w:p>
      <w:r>
        <w:t>出版社：北京：财政经济出版社</w:t>
      </w:r>
    </w:p>
    <w:p>
      <w:r>
        <w:t>出版日期：1955.06</w:t>
      </w:r>
    </w:p>
    <w:p>
      <w:r>
        <w:t>总页数：184</w:t>
      </w:r>
    </w:p>
    <w:p>
      <w:r>
        <w:t>更多请访问教客网: www.jiaokey.com</w:t>
      </w:r>
    </w:p>
    <w:p>
      <w:r>
        <w:t>应用振动器浇筑混凝土须知 评论地址：https://www.jiaokey.com/book/detail/11055533.html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