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书名：工业通风施工法</w:t>
      </w:r>
    </w:p>
    <w:p>
      <w:r>
        <w:t>作者：（苏）格林加乌兹（Х.И.Грингауз）著；崔师亮译</w:t>
      </w:r>
    </w:p>
    <w:p>
      <w:r>
        <w:t>出版社：重工业出版社</w:t>
      </w:r>
    </w:p>
    <w:p>
      <w:r>
        <w:t>出版日期：1954.05</w:t>
      </w:r>
    </w:p>
    <w:p>
      <w:r>
        <w:t>总页数：192</w:t>
      </w:r>
    </w:p>
    <w:p>
      <w:r>
        <w:t>更多请访问教客网: www.jiaokey.com</w:t>
      </w:r>
    </w:p>
    <w:p>
      <w:r>
        <w:t>工业通风施工法 评论地址：https://www.jiaokey.com/book/detail/11055356.html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