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书名：中央采暖与通风系统的设备</w:t>
      </w:r>
    </w:p>
    <w:p>
      <w:r>
        <w:t>作者：（苏）卡尔毕斯（Е.Е.Карпис）等著；张国铭等译</w:t>
      </w:r>
    </w:p>
    <w:p>
      <w:r>
        <w:t>出版社：建筑材料工业出版社</w:t>
      </w:r>
    </w:p>
    <w:p>
      <w:r>
        <w:t>出版日期：1958.02</w:t>
      </w:r>
    </w:p>
    <w:p>
      <w:r>
        <w:t>总页数：398</w:t>
      </w:r>
    </w:p>
    <w:p>
      <w:r>
        <w:t>更多请访问教客网: www.jiaokey.com</w:t>
      </w:r>
    </w:p>
    <w:p>
      <w:r>
        <w:t>中央采暖与通风系统的设备 评论地址：https://www.jiaokey.com/book/detail/11055318.html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