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书名：室内装饰花漏图案选</w:t>
      </w:r>
    </w:p>
    <w:p>
      <w:r>
        <w:t>作者：哈尔滨市房屋开发建筑公司编；刘亚川，刘德新绘</w:t>
      </w:r>
    </w:p>
    <w:p>
      <w:r>
        <w:t>出版社：哈尔滨：黑龙江科学技术出版社</w:t>
      </w:r>
    </w:p>
    <w:p>
      <w:r>
        <w:t>出版日期：1985.12</w:t>
      </w:r>
    </w:p>
    <w:p>
      <w:r>
        <w:t>总页数：180</w:t>
      </w:r>
    </w:p>
    <w:p>
      <w:r>
        <w:t>更多请访问教客网: www.jiaokey.com</w:t>
      </w:r>
    </w:p>
    <w:p>
      <w:r>
        <w:t>室内装饰花漏图案选 评论地址：https://www.jiaokey.com/book/detail/11055286.html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