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书名：钢桥疲劳设计解说</w:t>
      </w:r>
    </w:p>
    <w:p>
      <w:r>
        <w:t>作者：（美）费希尔（J.W. Fisher）著；钱冬生译</w:t>
      </w:r>
    </w:p>
    <w:p>
      <w:r>
        <w:t>出版社：人民铁道出版社</w:t>
      </w:r>
    </w:p>
    <w:p>
      <w:r>
        <w:t>出版日期：1980</w:t>
      </w:r>
    </w:p>
    <w:p>
      <w:r>
        <w:t>总页数：80</w:t>
      </w:r>
    </w:p>
    <w:p>
      <w:r>
        <w:t>更多请访问教客网: www.jiaokey.com</w:t>
      </w:r>
    </w:p>
    <w:p>
      <w:r>
        <w:t>钢桥疲劳设计解说 评论地址：https://www.jiaokey.com/book/detail/11054864.html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