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中国童话名著  连环画  下</w:t>
      </w:r>
    </w:p>
    <w:p>
      <w:r>
        <w:rPr>
          <w:rFonts w:ascii="宋体" w:hAnsi="宋体" w:eastAsia="宋体"/>
          <w:sz w:val="24"/>
        </w:rPr>
        <w:t>叶圣陶等原著；田地等改编；求艺等绘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中国童话名著  连环画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叶圣陶等原著；田地等改编；求艺等绘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本书出售、求购地址：https://www.jiaokey.com/book/detail/11054432.html</w:t>
      </w:r>
    </w:p>
    <w:p>
      <w:r>
        <w:t>更多相关图书推荐：https://www.jiaokey.com</w:t>
      </w:r>
    </w:p>
    <w:p>
      <w:r>
        <w:t>叶圣陶等原著；田地等改编；求艺等绘 其他作品：https://www.jiaokey.com/tag/叶圣陶等原著；田地等改编；求艺等绘.html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关键词搜索：https://www.jiaokey.com/tag/中国童话名著  连环画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