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书名：巴赫金全集  第2卷</w:t>
      </w:r>
    </w:p>
    <w:p>
      <w:r>
        <w:t>作者：（苏）巴赫金（М.М.Бахтин）著；钱中文主编；晓河等译</w:t>
      </w:r>
    </w:p>
    <w:p>
      <w:r>
        <w:t>出版社：石家庄：河北教育出版社</w:t>
      </w:r>
    </w:p>
    <w:p>
      <w:r>
        <w:t>出版日期：1998.06</w:t>
      </w:r>
    </w:p>
    <w:p>
      <w:r>
        <w:t>总页数：548</w:t>
      </w:r>
    </w:p>
    <w:p>
      <w:r>
        <w:t>更多请访问教客网: www.jiaokey.com</w:t>
      </w:r>
    </w:p>
    <w:p>
      <w:r>
        <w:t>巴赫金全集  第2卷 评论地址：https://www.jiaokey.com/book/detail/11054268.html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