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书名：精神王国与恺撒王国</w:t>
      </w:r>
    </w:p>
    <w:p>
      <w:r>
        <w:t>作者：（俄）Н.А.别尔嘉耶夫（Н.А.Бердяев）著；安启念，周靖波译</w:t>
      </w:r>
    </w:p>
    <w:p>
      <w:r>
        <w:t>出版社：杭州:浙江人民出版社,2000.08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精神王国与恺撒王国 评论地址：https://www.jiaokey.com/book/detail/11052237.html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