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书名：文化困境与内心挣扎  霍妮的文化心理病理学</w:t>
      </w:r>
    </w:p>
    <w:p>
      <w:r>
        <w:t>作者：葛鲁嘉，陈若莉著</w:t>
      </w:r>
    </w:p>
    <w:p>
      <w:r>
        <w:t>出版社：武汉：湖北教育出版社</w:t>
      </w:r>
    </w:p>
    <w:p>
      <w:r>
        <w:t>出版日期：1999.11</w:t>
      </w:r>
    </w:p>
    <w:p>
      <w:r>
        <w:t>总页数：249</w:t>
      </w:r>
    </w:p>
    <w:p>
      <w:r>
        <w:t>更多请访问教客网: www.jiaokey.com</w:t>
      </w:r>
    </w:p>
    <w:p>
      <w:r>
        <w:t>文化困境与内心挣扎  霍妮的文化心理病理学 评论地址：https://www.jiaokey.com/book/detail/11052060.html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