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书名：孤立无援的现代人  弗罗姆的人本精神分析</w:t>
      </w:r>
    </w:p>
    <w:p>
      <w:r>
        <w:t>作者：郭永玉著</w:t>
      </w:r>
    </w:p>
    <w:p>
      <w:r>
        <w:t>出版社：武汉：湖北教育出版社</w:t>
      </w:r>
    </w:p>
    <w:p>
      <w:r>
        <w:t>出版日期：1999.11</w:t>
      </w:r>
    </w:p>
    <w:p>
      <w:r>
        <w:t>总页数：365</w:t>
      </w:r>
    </w:p>
    <w:p>
      <w:r>
        <w:t>更多请访问教客网: www.jiaokey.com</w:t>
      </w:r>
    </w:p>
    <w:p>
      <w:r>
        <w:t>孤立无援的现代人  弗罗姆的人本精神分析 评论地址：https://www.jiaokey.com/book/detail/11052054.html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