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书名：后贝加尔前寒武纪和早古生代变质杂岩的划分与对比</w:t>
      </w:r>
    </w:p>
    <w:p>
      <w:r>
        <w:t>作者：（苏）A.H.叶菲莫夫 T.M.捷佳耶娃著；李耀光 阎鸿铨译</w:t>
      </w:r>
    </w:p>
    <w:p>
      <w:r>
        <w:t>出版社：北京：地质出版社</w:t>
      </w:r>
    </w:p>
    <w:p>
      <w:r>
        <w:t>出版日期：1987.09</w:t>
      </w:r>
    </w:p>
    <w:p>
      <w:r>
        <w:t>总页数：220</w:t>
      </w:r>
    </w:p>
    <w:p>
      <w:r>
        <w:t>更多请访问教客网: www.jiaokey.com</w:t>
      </w:r>
    </w:p>
    <w:p>
      <w:r>
        <w:t>后贝加尔前寒武纪和早古生代变质杂岩的划分与对比 评论地址：https://www.jiaokey.com/book/detail/11052039.html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