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建筑学教程  2  空间与建筑师</w:t>
      </w:r>
    </w:p>
    <w:p>
      <w:r>
        <w:rPr>
          <w:rFonts w:ascii="宋体" w:hAnsi="宋体" w:eastAsia="宋体"/>
          <w:sz w:val="24"/>
        </w:rPr>
        <w:t>（荷）赫曼·赫茨伯格（Herman Hertzberger）著；刘大馨，古红缨译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建筑学教程  2  空间与建筑师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（荷）赫曼·赫茨伯格（Herman Hertzberger）著；刘大馨，古红缨译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本书出售、求购地址：https://www.jiaokey.com/book/detail/11050561.html</w:t>
      </w:r>
    </w:p>
    <w:p>
      <w:r>
        <w:t>更多相关图书推荐：https://www.jiaokey.com</w:t>
      </w:r>
    </w:p>
    <w:p>
      <w:r>
        <w:t>（荷）赫曼·赫茨伯格（Herman Hertzberger）著；刘大馨，古红缨译 其他作品：https://www.jiaokey.com/tag/（荷）赫曼·赫茨伯格（Herman Hertzberger）著；刘大馨，古红缨译.html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关键词搜索：https://www.jiaokey.com/tag/建筑学教程  2  空间与建筑师.html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