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书名：钢桁架在高应力荷载下的加固补焊</w:t>
      </w:r>
    </w:p>
    <w:p>
      <w:r>
        <w:t>作者：第一冶金建设公司编</w:t>
      </w:r>
    </w:p>
    <w:p>
      <w:r>
        <w:t>出版社：武汉：湖北人民出版社</w:t>
      </w:r>
    </w:p>
    <w:p>
      <w:r>
        <w:t>出版日期：1979.04</w:t>
      </w:r>
    </w:p>
    <w:p>
      <w:r>
        <w:t>总页数：46</w:t>
      </w:r>
    </w:p>
    <w:p>
      <w:r>
        <w:t>更多请访问教客网: www.jiaokey.com</w:t>
      </w:r>
    </w:p>
    <w:p>
      <w:r>
        <w:t>钢桁架在高应力荷载下的加固补焊 评论地址：https://www.jiaokey.com/book/detail/11050164.html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