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书名：二十世纪中国绘画美学</w:t>
      </w:r>
    </w:p>
    <w:p>
      <w:r>
        <w:t>作者：孔新苗著</w:t>
      </w:r>
    </w:p>
    <w:p>
      <w:r>
        <w:t>出版社：济南：山东美术出版社</w:t>
      </w:r>
    </w:p>
    <w:p>
      <w:r>
        <w:t>出版日期：2000.10</w:t>
      </w:r>
    </w:p>
    <w:p>
      <w:r>
        <w:t>总页数：527</w:t>
      </w:r>
    </w:p>
    <w:p>
      <w:r>
        <w:t>更多请访问教客网: www.jiaokey.com</w:t>
      </w:r>
    </w:p>
    <w:p>
      <w:r>
        <w:t>二十世纪中国绘画美学 评论地址：https://www.jiaokey.com/book/detail/11049723.html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