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书名：秘密的事情  理查·施特劳斯与斯蒂芬·茨威格来往书信  1931-1935</w:t>
      </w:r>
    </w:p>
    <w:p>
      <w:r>
        <w:t>作者：（德）理查·施特劳斯（Richard Strauss），（德）斯蒂芬·茨威格（Stefan Zweig）著；潘小松译</w:t>
      </w:r>
    </w:p>
    <w:p>
      <w:r>
        <w:t>出版社：北京：东方出版社</w:t>
      </w:r>
    </w:p>
    <w:p>
      <w:r>
        <w:t>出版日期：2002.07</w:t>
      </w:r>
    </w:p>
    <w:p>
      <w:r>
        <w:t>总页数：143</w:t>
      </w:r>
    </w:p>
    <w:p>
      <w:r>
        <w:t>更多请访问教客网: www.jiaokey.com</w:t>
      </w:r>
    </w:p>
    <w:p>
      <w:r>
        <w:t>秘密的事情  理查·施特劳斯与斯蒂芬·茨威格来往书信  1931-1935 评论地址：https://www.jiaokey.com/book/detail/11049061.html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