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书名：中国现代学术研究机构的兴起  以北大研究所国学门为中心的探讨</w:t>
      </w:r>
    </w:p>
    <w:p>
      <w:r>
        <w:t>作者：陈以爱著</w:t>
      </w:r>
    </w:p>
    <w:p>
      <w:r>
        <w:t>出版社：南昌：江西教育出版社</w:t>
      </w:r>
    </w:p>
    <w:p>
      <w:r>
        <w:t>出版日期：2002.10</w:t>
      </w:r>
    </w:p>
    <w:p>
      <w:r>
        <w:t>总页数：356</w:t>
      </w:r>
    </w:p>
    <w:p>
      <w:r>
        <w:t>更多请访问教客网: www.jiaokey.com</w:t>
      </w:r>
    </w:p>
    <w:p>
      <w:r>
        <w:t>中国现代学术研究机构的兴起  以北大研究所国学门为中心的探讨 评论地址：https://www.jiaokey.com/book/detail/11048175.html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