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书名：解体与重构  现代中国史学与儒学思想变迁</w:t>
      </w:r>
    </w:p>
    <w:p>
      <w:r>
        <w:t>作者：盛邦和著</w:t>
      </w:r>
    </w:p>
    <w:p>
      <w:r>
        <w:t>出版社：</w:t>
      </w:r>
    </w:p>
    <w:p>
      <w:r>
        <w:t>出版日期：2002.09</w:t>
      </w:r>
    </w:p>
    <w:p>
      <w:r>
        <w:t>总页数：504</w:t>
      </w:r>
    </w:p>
    <w:p>
      <w:r>
        <w:t>更多请访问教客网: www.jiaokey.com</w:t>
      </w:r>
    </w:p>
    <w:p>
      <w:r>
        <w:t>解体与重构  现代中国史学与儒学思想变迁 评论地址：https://www.jiaokey.com/book/detail/11048162.html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