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书名：清末民初无政府派的文化思想</w:t>
      </w:r>
    </w:p>
    <w:p>
      <w:r>
        <w:t>作者：（韩）曹世铉著</w:t>
      </w:r>
    </w:p>
    <w:p>
      <w:r>
        <w:t>出版社：</w:t>
      </w:r>
    </w:p>
    <w:p>
      <w:r>
        <w:t>出版日期：2003.07</w:t>
      </w:r>
    </w:p>
    <w:p>
      <w:r>
        <w:t>总页数：359</w:t>
      </w:r>
    </w:p>
    <w:p>
      <w:r>
        <w:t>更多请访问教客网: www.jiaokey.com</w:t>
      </w:r>
    </w:p>
    <w:p>
      <w:r>
        <w:t>清末民初无政府派的文化思想 评论地址：https://www.jiaokey.com/book/detail/11048157.html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