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陆氏周易述  三坟  干常侍易解  周易集解略例  关氏易传</w:t>
      </w:r>
    </w:p>
    <w:p>
      <w:r>
        <w:rPr>
          <w:rFonts w:ascii="宋体" w:hAnsi="宋体" w:eastAsia="宋体"/>
          <w:sz w:val="24"/>
        </w:rPr>
        <w:t>陆绩撰；姚士ue7db辑；阮咸注；干宝撰；王弼著；邢涛注，关朗撰；赵ue7da注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陆氏周易述  三坟  干常侍易解  周易集解略例  关氏易传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陆绩撰；姚士ue7db辑；阮咸注；干宝撰；王弼著；邢涛注，关朗撰；赵ue7da注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本书出售、求购地址：https://www.jiaokey.com/book/detail/11046261.html</w:t>
      </w:r>
    </w:p>
    <w:p>
      <w:r>
        <w:t>更多相关图书推荐：https://www.jiaokey.com</w:t>
      </w:r>
    </w:p>
    <w:p>
      <w:r>
        <w:t>陆绩撰；姚士ue7db辑；阮咸注；干宝撰；王弼著；邢涛注，关朗撰；赵ue7da注 其他作品：https://www.jiaokey.com/tag/陆绩撰；姚士ue7db辑；阮咸注；干宝撰；王弼著；邢涛注，关朗撰；赵ue7da注.html</w:t>
      </w:r>
    </w:p>
    <w:p>
      <w:r>
        <w:t>北京：中华书局 出版图书：https://www.jiaokey.com/tag/北京：中华书局.html</w:t>
      </w:r>
    </w:p>
    <w:p>
      <w:r>
        <w:t>关键词搜索：https://www.jiaokey.com/tag/陆氏周易述  三坟  干常侍易解  周易集解略例  关氏易传.html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