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后汉书补表  附条例  1-2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后汉书补表  附条例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本书出售、求购地址：https://www.jiaokey.com/book/detail/11045767.html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关键词搜索：https://www.jiaokey.com/tag/后汉书补表  附条例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