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1994.7-12  第1分册  下  分类年度索引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1994.7-12  第1分册  下  分类年度索引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本书出售、求购地址：https://www.jiaokey.com/book/detail/11044640.html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1994.7-12  第1分册  下  分类年度索引.html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