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书名：现代乐风  精选本  1-23</w:t>
      </w:r>
    </w:p>
    <w:p>
      <w:r>
        <w:t>作者：郭祖荣，袁荣昌主编；厦门台湾艺术研究所，福建省艺术研究所编</w:t>
      </w:r>
    </w:p>
    <w:p>
      <w:r>
        <w:t>出版社：厦门：厦门大学出版社</w:t>
      </w:r>
    </w:p>
    <w:p>
      <w:r>
        <w:t>出版日期：2000.06</w:t>
      </w:r>
    </w:p>
    <w:p>
      <w:r>
        <w:t>总页数：296</w:t>
      </w:r>
    </w:p>
    <w:p>
      <w:r>
        <w:t>更多请访问教客网: www.jiaokey.com</w:t>
      </w:r>
    </w:p>
    <w:p>
      <w:r>
        <w:t>现代乐风  精选本  1-23 评论地址：https://www.jiaokey.com/book/detail/11043981.html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