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书名：水资源系统分析</w:t>
      </w:r>
    </w:p>
    <w:p>
      <w:r>
        <w:t>作者：华士乾</w:t>
      </w:r>
    </w:p>
    <w:p>
      <w:r>
        <w:t>出版社：山西省水利学会</w:t>
      </w:r>
    </w:p>
    <w:p>
      <w:r>
        <w:t>出版日期：1986</w:t>
      </w:r>
    </w:p>
    <w:p>
      <w:r>
        <w:t>总页数：143</w:t>
      </w:r>
    </w:p>
    <w:p>
      <w:r>
        <w:t>更多请访问教客网: www.jiaokey.com</w:t>
      </w:r>
    </w:p>
    <w:p>
      <w:r>
        <w:t>水资源系统分析 评论地址：https://www.jiaokey.com/book/detail/11043708.html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