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书名：凝固的旋律  纳西族音乐图像学的构架与审美阐释</w:t>
      </w:r>
    </w:p>
    <w:p>
      <w:r>
        <w:t>作者：李丽芳，杨海涛著</w:t>
      </w:r>
    </w:p>
    <w:p>
      <w:r>
        <w:t>出版社：昆明：云南人民出版社</w:t>
      </w:r>
    </w:p>
    <w:p>
      <w:r>
        <w:t>出版日期：2002.10</w:t>
      </w:r>
    </w:p>
    <w:p>
      <w:r>
        <w:t>总页数：337</w:t>
      </w:r>
    </w:p>
    <w:p>
      <w:r>
        <w:t>更多请访问教客网: www.jiaokey.com</w:t>
      </w:r>
    </w:p>
    <w:p>
      <w:r>
        <w:t>凝固的旋律  纳西族音乐图像学的构架与审美阐释 评论地址：https://www.jiaokey.com/book/detail/11043162.html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