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书名：机器合理设计原理</w:t>
      </w:r>
    </w:p>
    <w:p>
      <w:r>
        <w:t>作者：（苏）卡尔塔沃夫（С.А.Картавов）著；王步瀛译</w:t>
      </w:r>
    </w:p>
    <w:p>
      <w:r>
        <w:t>出版社：北京：机械工业出版社</w:t>
      </w:r>
    </w:p>
    <w:p>
      <w:r>
        <w:t>出版日期：1957.03</w:t>
      </w:r>
    </w:p>
    <w:p>
      <w:r>
        <w:t>总页数：321</w:t>
      </w:r>
    </w:p>
    <w:p>
      <w:r>
        <w:t>更多请访问教客网: www.jiaokey.com</w:t>
      </w:r>
    </w:p>
    <w:p>
      <w:r>
        <w:t>机器合理设计原理 评论地址：https://www.jiaokey.com/book/detail/11042618.html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