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机床零件计算手册  第1册</w:t>
      </w:r>
    </w:p>
    <w:p>
      <w:r>
        <w:rPr>
          <w:rFonts w:ascii="宋体" w:hAnsi="宋体" w:eastAsia="宋体"/>
          <w:sz w:val="24"/>
        </w:rPr>
        <w:t>苏联机床制造部金属切削机床实验科学研究所编；山东工学院金属切削教研组译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机床零件计算手册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苏联机床制造部金属切削机床实验科学研究所编；山东工学院金属切削教研组译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本书出售、求购地址：https://www.jiaokey.com/book/detail/11042613.html</w:t>
      </w:r>
    </w:p>
    <w:p>
      <w:r>
        <w:t>更多相关图书推荐：https://www.jiaokey.com</w:t>
      </w:r>
    </w:p>
    <w:p>
      <w:r>
        <w:t>苏联机床制造部金属切削机床实验科学研究所编；山东工学院金属切削教研组译 其他作品：https://www.jiaokey.com/tag/苏联机床制造部金属切削机床实验科学研究所编；山东工学院金属切削教研组译.html</w:t>
      </w:r>
    </w:p>
    <w:p>
      <w:r>
        <w:t>大东书局 出版图书：https://www.jiaokey.com/tag/大东书局.html</w:t>
      </w:r>
    </w:p>
    <w:p>
      <w:r>
        <w:t>关键词搜索：https://www.jiaokey.com/tag/机床零件计算手册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