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制造业成本会计实务操作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制造业成本会计实务操作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本书出售、求购地址：https://www.jiaokey.com/book/detail/11041009.html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关键词搜索：https://www.jiaokey.com/tag/制造业成本会计实务操作.html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