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书名：国学薪火  科技文化学与自然哲学论集</w:t>
      </w:r>
    </w:p>
    <w:p>
      <w:r>
        <w:t>作者：李志超编著</w:t>
      </w:r>
    </w:p>
    <w:p>
      <w:r>
        <w:t>出版社：合肥：中国科学技术大学出版社</w:t>
      </w:r>
    </w:p>
    <w:p>
      <w:r>
        <w:t>出版日期：2002.11</w:t>
      </w:r>
    </w:p>
    <w:p>
      <w:r>
        <w:t>总页数：369</w:t>
      </w:r>
    </w:p>
    <w:p>
      <w:r>
        <w:t>更多请访问教客网: www.jiaokey.com</w:t>
      </w:r>
    </w:p>
    <w:p>
      <w:r>
        <w:t>国学薪火  科技文化学与自然哲学论集 评论地址：https://www.jiaokey.com/book/detail/11040494.html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