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书名：货币发行管理信息系统</w:t>
      </w:r>
    </w:p>
    <w:p>
      <w:r>
        <w:t>作者：中国人民银行货币金银司，中国人民银行支付与科技司编</w:t>
      </w:r>
    </w:p>
    <w:p>
      <w:r>
        <w:t>出版社：北京：中国金融出版社</w:t>
      </w:r>
    </w:p>
    <w:p>
      <w:r>
        <w:t>出版日期：1997.08</w:t>
      </w:r>
    </w:p>
    <w:p>
      <w:r>
        <w:t>总页数：174</w:t>
      </w:r>
    </w:p>
    <w:p>
      <w:r>
        <w:t>更多请访问教客网: www.jiaokey.com</w:t>
      </w:r>
    </w:p>
    <w:p>
      <w:r>
        <w:t>货币发行管理信息系统 评论地址：https://www.jiaokey.com/book/detail/11038638.html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