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国际风险投资公司名录</w:t>
      </w:r>
    </w:p>
    <w:p>
      <w:r>
        <w:rPr>
          <w:rFonts w:ascii="宋体" w:hAnsi="宋体" w:eastAsia="宋体"/>
          <w:sz w:val="24"/>
        </w:rPr>
        <w:t>朱海雄主编；国家科技风险开发事业中心，华夏企业在线编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8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国际风险投资公司名录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朱海雄主编；国家科技风险开发事业中心，华夏企业在线编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风险投资(学科: 投资公司 地点: 世界) 风险投资 投资公司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本书出售、求购地址：https://www.jiaokey.com/book/detail/11038628.html</w:t>
      </w:r>
    </w:p>
    <w:p>
      <w:r>
        <w:t>更多相关图书推荐：https://www.jiaokey.com</w:t>
      </w:r>
    </w:p>
    <w:p>
      <w:r>
        <w:t>朱海雄主编；国家科技风险开发事业中心，华夏企业在线编 其他作品：https://www.jiaokey.com/tag/朱海雄主编；国家科技风险开发事业中心，华夏企业在线编.html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关键词搜索：https://www.jiaokey.com/tag/风险投资(学科: 投资公司 地点: 世界) 风险投资 投资公司.html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