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书名：迪卡狗与美狐尤莉</w:t>
      </w:r>
    </w:p>
    <w:p>
      <w:r>
        <w:t>作者：邓九刚，薛淑梅著</w:t>
      </w:r>
    </w:p>
    <w:p>
      <w:r>
        <w:t>出版社：呼和浩特：内蒙古人民出版社</w:t>
      </w:r>
    </w:p>
    <w:p>
      <w:r>
        <w:t>出版日期：2003.03</w:t>
      </w:r>
    </w:p>
    <w:p>
      <w:r>
        <w:t>总页数：155</w:t>
      </w:r>
    </w:p>
    <w:p>
      <w:r>
        <w:t>更多请访问教客网: www.jiaokey.com</w:t>
      </w:r>
    </w:p>
    <w:p>
      <w:r>
        <w:t>迪卡狗与美狐尤莉 评论地址：https://www.jiaokey.com/book/detail/11038399.html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