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广告印刷设计  广告、编排、印刷、设计专辑</w:t>
      </w:r>
    </w:p>
    <w:p>
      <w:r>
        <w:rPr>
          <w:rFonts w:ascii="宋体" w:hAnsi="宋体" w:eastAsia="宋体"/>
          <w:sz w:val="24"/>
        </w:rPr>
        <w:t>林正义编著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广告印刷设计  广告、编排、印刷、设计专辑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本书出售、求购地址：https://www.jiaokey.com/book/detail/11037269.html</w:t>
      </w:r>
    </w:p>
    <w:p>
      <w:r>
        <w:t>更多相关图书推荐：https://www.jiaokey.com</w:t>
      </w:r>
    </w:p>
    <w:p>
      <w:r>
        <w:t>林正义编著 其他作品：https://www.jiaokey.com/tag/林正义编著.html</w:t>
      </w:r>
    </w:p>
    <w:p>
      <w:r>
        <w:t>现代书版公司 出版图书：https://www.jiaokey.com/tag/现代书版公司.html</w:t>
      </w:r>
    </w:p>
    <w:p>
      <w:r>
        <w:t>关键词搜索：https://www.jiaokey.com/tag/广告印刷设计  广告、编排、印刷、设计专辑.html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