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植物生态学  植物群落研究引论</w:t>
      </w:r>
    </w:p>
    <w:p>
      <w:r>
        <w:rPr>
          <w:rFonts w:ascii="宋体" w:hAnsi="宋体" w:eastAsia="宋体"/>
          <w:sz w:val="24"/>
        </w:rPr>
        <w:t>（丹）瓦尔明（E.Warming）著；陈泽霖，陈庆诚译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植物生态学  植物群落研究引论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（丹）瓦尔明（E.Warming）著；陈泽霖，陈庆诚译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本书出售、求购地址：https://www.jiaokey.com/book/detail/11036475.html</w:t>
      </w:r>
    </w:p>
    <w:p>
      <w:r>
        <w:t>更多相关图书推荐：https://www.jiaokey.com</w:t>
      </w:r>
    </w:p>
    <w:p>
      <w:r>
        <w:t>（丹）瓦尔明（E.Warming）著；陈泽霖，陈庆诚译 其他作品：https://www.jiaokey.com/tag/（丹）瓦尔明（E.Warming）著；陈泽霖，陈庆诚译.html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关键词搜索：https://www.jiaokey.com/tag/植物生态学  植物群落研究引论.html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