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书名：时段单位线用表</w:t>
      </w:r>
    </w:p>
    <w:p>
      <w:r>
        <w:t>作者：水利水电科学研究院水资源所编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时段单位线用表 评论地址：https://www.jiaokey.com/book/detail/11036256.html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