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书名：明代军户世袭制度</w:t>
      </w:r>
    </w:p>
    <w:p>
      <w:r>
        <w:t>作者：于志嘉著</w:t>
      </w:r>
    </w:p>
    <w:p>
      <w:r>
        <w:t>出版社：台湾学生书局</w:t>
      </w:r>
    </w:p>
    <w:p>
      <w:r>
        <w:t>出版日期：1987.04</w:t>
      </w:r>
    </w:p>
    <w:p>
      <w:r>
        <w:t>总页数：450</w:t>
      </w:r>
    </w:p>
    <w:p>
      <w:r>
        <w:t>更多请访问教客网: www.jiaokey.com</w:t>
      </w:r>
    </w:p>
    <w:p>
      <w:r>
        <w:t>明代军户世袭制度 评论地址：https://www.jiaokey.com/book/detail/11035915.html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